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D9" w:rsidRPr="0063468D" w:rsidRDefault="00BE05D1" w:rsidP="00B51AD9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51AD9" w:rsidRPr="0021529E">
        <w:rPr>
          <w:rFonts w:ascii="Arial" w:eastAsia="Times New Roman" w:hAnsi="Arial" w:cs="Arial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  <w:t>                                 </w:t>
      </w:r>
      <w:r w:rsidR="00B51AD9">
        <w:rPr>
          <w:rFonts w:ascii="Arial" w:eastAsia="Times New Roman" w:hAnsi="Arial" w:cs="Arial"/>
          <w:b/>
          <w:bCs/>
          <w:color w:val="444455"/>
          <w:sz w:val="28"/>
          <w:szCs w:val="28"/>
          <w:bdr w:val="none" w:sz="0" w:space="0" w:color="auto" w:frame="1"/>
          <w:lang w:val="uk-UA" w:eastAsia="ru-RU"/>
        </w:rPr>
        <w:t xml:space="preserve">                   </w:t>
      </w:r>
      <w:r w:rsidR="00B51AD9" w:rsidRPr="006346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1815" cy="724535"/>
            <wp:effectExtent l="0" t="0" r="635" b="0"/>
            <wp:docPr id="2" name="Рисунок 4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68D" w:rsidRPr="0063468D">
        <w:rPr>
          <w:rFonts w:ascii="Times New Roman" w:eastAsia="Times New Roman" w:hAnsi="Times New Roman" w:cs="Times New Roman"/>
          <w:bCs/>
          <w:color w:val="444455"/>
          <w:sz w:val="28"/>
          <w:szCs w:val="28"/>
          <w:bdr w:val="none" w:sz="0" w:space="0" w:color="auto" w:frame="1"/>
          <w:lang w:val="uk-UA" w:eastAsia="ru-RU"/>
        </w:rPr>
        <w:t xml:space="preserve">     </w:t>
      </w:r>
      <w:r w:rsidR="002407F0">
        <w:rPr>
          <w:rFonts w:ascii="Times New Roman" w:eastAsia="Times New Roman" w:hAnsi="Times New Roman" w:cs="Times New Roman"/>
          <w:bCs/>
          <w:color w:val="444455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B51AD9" w:rsidRPr="00B51AD9" w:rsidRDefault="00B51AD9" w:rsidP="00B51AD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Україна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</w:t>
      </w:r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ar-SA"/>
        </w:rPr>
        <w:t>Нововодянська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</w:t>
      </w:r>
      <w:proofErr w:type="spellStart"/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>сільська</w:t>
      </w:r>
      <w:proofErr w:type="spellEnd"/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 xml:space="preserve">  рада</w:t>
      </w:r>
    </w:p>
    <w:p w:rsidR="00B51AD9" w:rsidRPr="00B51AD9" w:rsidRDefault="00B51AD9" w:rsidP="00B51AD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>Кремінського</w:t>
      </w:r>
      <w:proofErr w:type="spellEnd"/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 xml:space="preserve">  району  </w:t>
      </w:r>
      <w:proofErr w:type="spellStart"/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>Луганської</w:t>
      </w:r>
      <w:proofErr w:type="spellEnd"/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proofErr w:type="spellStart"/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>області</w:t>
      </w:r>
      <w:proofErr w:type="spellEnd"/>
    </w:p>
    <w:p w:rsidR="00B51AD9" w:rsidRPr="00B51AD9" w:rsidRDefault="00B51AD9" w:rsidP="00B51AD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51AD9">
        <w:rPr>
          <w:rFonts w:ascii="Times New Roman" w:eastAsia="Times New Roman" w:hAnsi="Times New Roman"/>
          <w:sz w:val="24"/>
          <w:szCs w:val="24"/>
          <w:lang w:val="uk-UA" w:eastAsia="ar-SA"/>
        </w:rPr>
        <w:t>Сьомого</w:t>
      </w:r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proofErr w:type="spellStart"/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>скликання</w:t>
      </w:r>
      <w:proofErr w:type="spellEnd"/>
    </w:p>
    <w:p w:rsidR="00B51AD9" w:rsidRPr="00B51AD9" w:rsidRDefault="00B51AD9" w:rsidP="00B51AD9">
      <w:pPr>
        <w:tabs>
          <w:tab w:val="left" w:pos="0"/>
        </w:tabs>
        <w:suppressAutoHyphens/>
        <w:spacing w:after="0" w:line="240" w:lineRule="auto"/>
        <w:ind w:left="-900" w:firstLine="900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>Двадцять  друга</w:t>
      </w:r>
      <w:r w:rsidRPr="00B51AD9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</w:t>
      </w:r>
      <w:r w:rsidRPr="00B51AD9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B51AD9">
        <w:rPr>
          <w:rFonts w:ascii="Times New Roman" w:eastAsia="Times New Roman" w:hAnsi="Times New Roman"/>
          <w:sz w:val="24"/>
          <w:szCs w:val="24"/>
          <w:lang w:val="uk-UA" w:eastAsia="ar-SA"/>
        </w:rPr>
        <w:t>сесія</w:t>
      </w:r>
    </w:p>
    <w:p w:rsidR="00B51AD9" w:rsidRPr="00B51AD9" w:rsidRDefault="00B51AD9" w:rsidP="00B51AD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51AD9" w:rsidRPr="00B51AD9" w:rsidRDefault="00B51AD9" w:rsidP="00B51AD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Р І Ш Е Н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Н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Я   № </w:t>
      </w:r>
      <w:r>
        <w:rPr>
          <w:rFonts w:ascii="Times New Roman" w:eastAsia="Times New Roman" w:hAnsi="Times New Roman"/>
          <w:sz w:val="24"/>
          <w:szCs w:val="24"/>
          <w:lang w:val="uk-UA" w:eastAsia="ar-SA"/>
        </w:rPr>
        <w:t>1</w:t>
      </w:r>
    </w:p>
    <w:p w:rsidR="00B51AD9" w:rsidRPr="00B51AD9" w:rsidRDefault="00B51AD9" w:rsidP="00B51AD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51AD9" w:rsidRPr="0021529E" w:rsidRDefault="00B51AD9" w:rsidP="00B51AD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B51AD9" w:rsidRPr="0021529E" w:rsidRDefault="00B51AD9" w:rsidP="00B51AD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 від</w:t>
      </w:r>
      <w:r w:rsidR="002407F0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31 січня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  2018</w:t>
      </w:r>
      <w:r w:rsidRPr="0021529E">
        <w:rPr>
          <w:rFonts w:ascii="Times New Roman" w:eastAsia="Times New Roman" w:hAnsi="Times New Roman"/>
          <w:sz w:val="24"/>
          <w:szCs w:val="24"/>
          <w:lang w:val="uk-UA" w:eastAsia="ar-SA"/>
        </w:rPr>
        <w:t>рік</w:t>
      </w:r>
    </w:p>
    <w:p w:rsidR="00B51AD9" w:rsidRPr="0021529E" w:rsidRDefault="0063468D" w:rsidP="00B51AD9">
      <w:pPr>
        <w:tabs>
          <w:tab w:val="left" w:pos="0"/>
          <w:tab w:val="left" w:pos="10200"/>
        </w:tabs>
        <w:suppressAutoHyphens/>
        <w:spacing w:after="0" w:line="240" w:lineRule="auto"/>
        <w:ind w:right="5"/>
        <w:rPr>
          <w:rFonts w:ascii="Times New Roman" w:eastAsia="Times New Roman" w:hAnsi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/>
          <w:sz w:val="24"/>
          <w:szCs w:val="24"/>
          <w:lang w:val="uk-UA" w:eastAsia="ar-SA"/>
        </w:rPr>
        <w:t>с. Нововодяне</w:t>
      </w:r>
    </w:p>
    <w:p w:rsidR="00B51AD9" w:rsidRPr="0021529E" w:rsidRDefault="00B51AD9" w:rsidP="00B51AD9">
      <w:pPr>
        <w:shd w:val="clear" w:color="auto" w:fill="FFFFFF"/>
        <w:spacing w:before="100" w:after="0" w:line="240" w:lineRule="auto"/>
        <w:ind w:right="495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51AD9" w:rsidRPr="0021529E" w:rsidRDefault="00B51AD9" w:rsidP="00B51AD9">
      <w:pPr>
        <w:shd w:val="clear" w:color="auto" w:fill="FFFFFF"/>
        <w:spacing w:before="100" w:after="0" w:line="240" w:lineRule="auto"/>
        <w:ind w:right="4954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Про затвердження  містобудівної документації щодо розроблення плану зонування території (</w:t>
      </w: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зонінгу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)                                 с.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Нововодяне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</w:t>
      </w: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Кремінського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району Луганської області</w:t>
      </w:r>
    </w:p>
    <w:p w:rsidR="00B51AD9" w:rsidRPr="0021529E" w:rsidRDefault="00B51AD9" w:rsidP="00B51A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 Розглянувши містобудівну документацію щодо розробки плану зонування території (</w:t>
      </w: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зон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інгу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) с.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Нововодяне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</w:t>
      </w: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Кремінського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району Луганської області, керуючись ст.ст.12 та п.12 Перехідних положень Земельного кодексу України, ст.4;8;16;18 Закону України «Про регулювання містобудівної діяльності», ст.25;26 п.34;42 Закону України «Про місцеве самоврядува</w:t>
      </w:r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ння в Україні», сесія   </w:t>
      </w:r>
      <w:proofErr w:type="spellStart"/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Нововодянської</w:t>
      </w:r>
      <w:proofErr w:type="spellEnd"/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ради</w:t>
      </w:r>
    </w:p>
    <w:p w:rsidR="00B51AD9" w:rsidRPr="0021529E" w:rsidRDefault="00B51AD9" w:rsidP="00B51AD9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ВИРІШИЛА:</w:t>
      </w:r>
    </w:p>
    <w:p w:rsidR="00B51AD9" w:rsidRPr="0021529E" w:rsidRDefault="00B51AD9" w:rsidP="00B51AD9">
      <w:pPr>
        <w:numPr>
          <w:ilvl w:val="0"/>
          <w:numId w:val="1"/>
        </w:numPr>
        <w:shd w:val="clear" w:color="auto" w:fill="FFFFFF"/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містобудівн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документаці</w:t>
      </w:r>
      <w:r w:rsidRPr="002152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щодо розробки плану зонування території (</w:t>
      </w: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зоні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нгу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) с.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Нововодяне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</w:t>
      </w: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розта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шованого на території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Нововодянської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</w:t>
      </w:r>
      <w:proofErr w:type="gram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ради</w:t>
      </w:r>
      <w:proofErr w:type="gram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</w:t>
      </w:r>
      <w:proofErr w:type="spellStart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Кремінського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району Луганської області.</w:t>
      </w:r>
    </w:p>
    <w:p w:rsidR="00B51AD9" w:rsidRPr="0021529E" w:rsidRDefault="00B51AD9" w:rsidP="00B51AD9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Контроль за виконанням даного рішення покласти на постійн</w:t>
      </w:r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о діючу комісію  </w:t>
      </w:r>
      <w:proofErr w:type="spellStart"/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Нововодянської</w:t>
      </w:r>
      <w:proofErr w:type="spellEnd"/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сільської ради з питань агропромислового комплексу, земельних відносин, соціального розвитку села, підприємництва, малого та середнього бізнесу, комунальної</w:t>
      </w:r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власності, використання</w:t>
      </w:r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природних</w:t>
      </w:r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ресурсів та екології.</w:t>
      </w:r>
    </w:p>
    <w:p w:rsidR="00B51AD9" w:rsidRPr="0021529E" w:rsidRDefault="00B51AD9" w:rsidP="00B51AD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51AD9" w:rsidRPr="0021529E" w:rsidRDefault="00B51AD9" w:rsidP="00B51AD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529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    Сільський голова                          </w:t>
      </w:r>
      <w:r w:rsidR="0063468D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С.І. Коваленко</w:t>
      </w:r>
    </w:p>
    <w:p w:rsidR="00B51AD9" w:rsidRDefault="00B51AD9" w:rsidP="00B51AD9"/>
    <w:p w:rsidR="00BE05D1" w:rsidRDefault="00BE05D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E05D1" w:rsidRDefault="00BE05D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E05D1" w:rsidRDefault="00BE05D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94227" w:rsidRDefault="00B51AD9" w:rsidP="0049422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6E45" w:rsidRPr="00BE05D1" w:rsidRDefault="00EB6E4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B6E45" w:rsidRPr="00BE05D1" w:rsidSect="00B51A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658AA"/>
    <w:multiLevelType w:val="multilevel"/>
    <w:tmpl w:val="60728A2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5D1"/>
    <w:rsid w:val="002407F0"/>
    <w:rsid w:val="002F22E1"/>
    <w:rsid w:val="00326A9A"/>
    <w:rsid w:val="00332D6A"/>
    <w:rsid w:val="00494227"/>
    <w:rsid w:val="004E3137"/>
    <w:rsid w:val="0063468D"/>
    <w:rsid w:val="006F15F8"/>
    <w:rsid w:val="009A45D4"/>
    <w:rsid w:val="00B51AD9"/>
    <w:rsid w:val="00B652E5"/>
    <w:rsid w:val="00BE05D1"/>
    <w:rsid w:val="00C43E99"/>
    <w:rsid w:val="00D65D05"/>
    <w:rsid w:val="00DB76D9"/>
    <w:rsid w:val="00E66661"/>
    <w:rsid w:val="00EB6E45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Арх</cp:lastModifiedBy>
  <cp:revision>2</cp:revision>
  <cp:lastPrinted>2018-02-02T09:00:00Z</cp:lastPrinted>
  <dcterms:created xsi:type="dcterms:W3CDTF">2018-11-15T12:40:00Z</dcterms:created>
  <dcterms:modified xsi:type="dcterms:W3CDTF">2018-11-15T12:40:00Z</dcterms:modified>
</cp:coreProperties>
</file>